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75629" w:rsidRPr="00675629" w:rsidRDefault="00BF4C00" w:rsidP="00675629">
      <w:pPr>
        <w:rPr>
          <w:rFonts w:ascii="Arial" w:hAnsi="Arial" w:cs="Arial"/>
          <w:bCs/>
          <w:sz w:val="22"/>
          <w:szCs w:val="22"/>
        </w:rPr>
      </w:pPr>
      <w:r>
        <w:t>chiede di essere ammesso/a a partecipare all’</w:t>
      </w:r>
      <w:r w:rsidR="00675629" w:rsidRPr="00675629">
        <w:rPr>
          <w:rFonts w:ascii="Arial" w:hAnsi="Arial" w:cs="Arial"/>
          <w:b/>
          <w:bCs/>
          <w:sz w:val="22"/>
          <w:szCs w:val="22"/>
        </w:rPr>
        <w:t xml:space="preserve"> </w:t>
      </w:r>
      <w:r w:rsidR="00675629" w:rsidRPr="00675629">
        <w:rPr>
          <w:rFonts w:ascii="Arial" w:hAnsi="Arial" w:cs="Arial"/>
          <w:bCs/>
          <w:sz w:val="22"/>
          <w:szCs w:val="22"/>
        </w:rPr>
        <w:t xml:space="preserve">Avviso Pubblico, per titoli e colloquio, per il conferimento di un incarico a tempo  determinato, per la durata di 12 mesi, di ESPERTO DI ANALISI GENETICHE E DI ATTIVITA’ FARMACOLOGICHE A LIVELLO PRECLINICO, ai sensi dell’art. 15 – </w:t>
      </w:r>
      <w:proofErr w:type="spellStart"/>
      <w:r w:rsidR="00675629" w:rsidRPr="00675629">
        <w:rPr>
          <w:rFonts w:ascii="Arial" w:hAnsi="Arial" w:cs="Arial"/>
          <w:bCs/>
          <w:sz w:val="22"/>
          <w:szCs w:val="22"/>
        </w:rPr>
        <w:t>octies</w:t>
      </w:r>
      <w:proofErr w:type="spellEnd"/>
      <w:r w:rsidR="00675629" w:rsidRPr="00675629">
        <w:rPr>
          <w:rFonts w:ascii="Arial" w:hAnsi="Arial" w:cs="Arial"/>
          <w:bCs/>
          <w:sz w:val="22"/>
          <w:szCs w:val="22"/>
        </w:rPr>
        <w:t xml:space="preserve"> del </w:t>
      </w:r>
      <w:proofErr w:type="spellStart"/>
      <w:r w:rsidR="00675629" w:rsidRPr="00675629">
        <w:rPr>
          <w:rFonts w:ascii="Arial" w:hAnsi="Arial" w:cs="Arial"/>
          <w:bCs/>
          <w:sz w:val="22"/>
          <w:szCs w:val="22"/>
        </w:rPr>
        <w:t>d.lgs</w:t>
      </w:r>
      <w:proofErr w:type="spellEnd"/>
      <w:r w:rsidR="00675629" w:rsidRPr="00675629">
        <w:rPr>
          <w:rFonts w:ascii="Arial" w:hAnsi="Arial" w:cs="Arial"/>
          <w:bCs/>
          <w:sz w:val="22"/>
          <w:szCs w:val="22"/>
        </w:rPr>
        <w:t xml:space="preserve"> n. 502/92 e </w:t>
      </w:r>
      <w:proofErr w:type="spellStart"/>
      <w:r w:rsidR="00675629" w:rsidRPr="00675629">
        <w:rPr>
          <w:rFonts w:ascii="Arial" w:hAnsi="Arial" w:cs="Arial"/>
          <w:bCs/>
          <w:sz w:val="22"/>
          <w:szCs w:val="22"/>
        </w:rPr>
        <w:t>s.m.i.</w:t>
      </w:r>
      <w:proofErr w:type="spellEnd"/>
      <w:r w:rsidR="00675629" w:rsidRPr="00675629">
        <w:rPr>
          <w:rFonts w:ascii="Arial" w:hAnsi="Arial" w:cs="Arial"/>
          <w:bCs/>
          <w:sz w:val="22"/>
          <w:szCs w:val="22"/>
        </w:rPr>
        <w:t>, per l’attuazione del progetto: “Definizione di trattamenti mirati per l'osteosarcoma attraverso lo studio di marcatori farmacogenomici e di fattori coinvolti nel riparo dei danni al DNA indotti dai chemioterapici” per le esigenze del Laboratorio di Oncologia Sperimentale dell’Istituto Ortopedico Rizzoli</w:t>
      </w:r>
    </w:p>
    <w:p w:rsidR="00675629" w:rsidRDefault="00675629" w:rsidP="00675629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Pr="00675629" w:rsidRDefault="000F7D30" w:rsidP="00675629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75629">
        <w:rPr>
          <w:rFonts w:ascii="Arial" w:hAnsi="Arial" w:cs="Arial"/>
          <w:sz w:val="22"/>
          <w:szCs w:val="22"/>
        </w:rPr>
        <w:t>-</w:t>
      </w:r>
      <w:r w:rsidR="00BF4C00" w:rsidRPr="00675629">
        <w:rPr>
          <w:rFonts w:ascii="Arial" w:hAnsi="Arial" w:cs="Arial"/>
          <w:sz w:val="22"/>
          <w:szCs w:val="22"/>
        </w:rPr>
        <w:t xml:space="preserve">Laurea </w:t>
      </w:r>
      <w:r w:rsidR="00AA439E" w:rsidRPr="00675629">
        <w:rPr>
          <w:rFonts w:ascii="Arial" w:hAnsi="Arial" w:cs="Arial"/>
          <w:sz w:val="22"/>
          <w:szCs w:val="22"/>
        </w:rPr>
        <w:t xml:space="preserve">magistrale/specialistica o </w:t>
      </w:r>
      <w:proofErr w:type="spellStart"/>
      <w:r w:rsidR="00AA439E" w:rsidRPr="00675629">
        <w:rPr>
          <w:rFonts w:ascii="Arial" w:hAnsi="Arial" w:cs="Arial"/>
          <w:sz w:val="22"/>
          <w:szCs w:val="22"/>
        </w:rPr>
        <w:t>v.o.in</w:t>
      </w:r>
      <w:proofErr w:type="spellEnd"/>
      <w:r w:rsidR="00AA439E" w:rsidRPr="00675629">
        <w:rPr>
          <w:rFonts w:ascii="Arial" w:hAnsi="Arial" w:cs="Arial"/>
          <w:sz w:val="22"/>
          <w:szCs w:val="22"/>
        </w:rPr>
        <w:t xml:space="preserve"> </w:t>
      </w:r>
      <w:r w:rsidRPr="00675629">
        <w:rPr>
          <w:rFonts w:ascii="Arial" w:hAnsi="Arial" w:cs="Arial"/>
          <w:sz w:val="22"/>
          <w:szCs w:val="22"/>
        </w:rPr>
        <w:t>……</w:t>
      </w:r>
      <w:proofErr w:type="gramStart"/>
      <w:r w:rsidRPr="00675629">
        <w:rPr>
          <w:rFonts w:ascii="Arial" w:hAnsi="Arial" w:cs="Arial"/>
          <w:sz w:val="22"/>
          <w:szCs w:val="22"/>
        </w:rPr>
        <w:t>…….</w:t>
      </w:r>
      <w:proofErr w:type="gramEnd"/>
      <w:r w:rsidRPr="00675629">
        <w:rPr>
          <w:rFonts w:ascii="Arial" w:hAnsi="Arial" w:cs="Arial"/>
          <w:sz w:val="22"/>
          <w:szCs w:val="22"/>
        </w:rPr>
        <w:t>.</w:t>
      </w:r>
      <w:r w:rsidR="00BF4C00" w:rsidRPr="00675629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F4C00" w:rsidRPr="00AA439E" w:rsidRDefault="00BF4C00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AA439E">
        <w:rPr>
          <w:rFonts w:ascii="Arial" w:hAnsi="Arial" w:cs="Arial"/>
          <w:sz w:val="22"/>
          <w:szCs w:val="22"/>
        </w:rPr>
        <w:t>classe</w:t>
      </w:r>
      <w:r w:rsidR="00BF4C00" w:rsidRPr="00AA439E">
        <w:rPr>
          <w:rFonts w:ascii="Arial" w:hAnsi="Arial" w:cs="Arial"/>
          <w:sz w:val="22"/>
          <w:szCs w:val="22"/>
        </w:rPr>
        <w:t>……………</w:t>
      </w:r>
      <w:r w:rsidRPr="00AA439E">
        <w:rPr>
          <w:rFonts w:ascii="Arial" w:hAnsi="Arial" w:cs="Arial"/>
          <w:sz w:val="22"/>
          <w:szCs w:val="22"/>
        </w:rPr>
        <w:t xml:space="preserve">conseguita il………presso </w:t>
      </w:r>
      <w:proofErr w:type="spellStart"/>
      <w:r>
        <w:rPr>
          <w:rFonts w:ascii="Arial" w:hAnsi="Arial" w:cs="Arial"/>
          <w:sz w:val="22"/>
          <w:szCs w:val="22"/>
        </w:rPr>
        <w:t>Uni</w:t>
      </w:r>
      <w:r w:rsidRPr="00AA439E">
        <w:rPr>
          <w:rFonts w:ascii="Arial" w:hAnsi="Arial" w:cs="Arial"/>
          <w:sz w:val="22"/>
          <w:szCs w:val="22"/>
        </w:rPr>
        <w:t>iversità</w:t>
      </w:r>
      <w:proofErr w:type="spellEnd"/>
      <w:r w:rsidRPr="00AA439E">
        <w:rPr>
          <w:rFonts w:ascii="Arial" w:hAnsi="Arial" w:cs="Arial"/>
          <w:sz w:val="22"/>
          <w:szCs w:val="22"/>
        </w:rPr>
        <w:t>……………………………………………</w:t>
      </w:r>
    </w:p>
    <w:p w:rsidR="00675629" w:rsidRDefault="00675629" w:rsidP="00675629">
      <w:pPr>
        <w:ind w:left="1146"/>
        <w:rPr>
          <w:rFonts w:ascii="Arial" w:hAnsi="Arial" w:cs="Arial"/>
          <w:sz w:val="22"/>
          <w:szCs w:val="22"/>
        </w:rPr>
      </w:pPr>
    </w:p>
    <w:p w:rsidR="00675629" w:rsidRPr="00675629" w:rsidRDefault="00675629" w:rsidP="00675629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75629">
        <w:rPr>
          <w:rFonts w:ascii="Arial" w:hAnsi="Arial" w:cs="Arial"/>
          <w:sz w:val="22"/>
          <w:szCs w:val="22"/>
        </w:rPr>
        <w:t>Documentata esperienza professionale maturata in ambito di:</w:t>
      </w:r>
    </w:p>
    <w:p w:rsidR="00675629" w:rsidRPr="004935A8" w:rsidRDefault="00675629" w:rsidP="00675629">
      <w:pPr>
        <w:pStyle w:val="a"/>
        <w:numPr>
          <w:ilvl w:val="0"/>
          <w:numId w:val="4"/>
        </w:numPr>
        <w:suppressAutoHyphens/>
        <w:spacing w:line="200" w:lineRule="atLeast"/>
        <w:rPr>
          <w:w w:val="105"/>
          <w:sz w:val="22"/>
        </w:rPr>
      </w:pPr>
      <w:r w:rsidRPr="004935A8">
        <w:rPr>
          <w:w w:val="105"/>
          <w:sz w:val="22"/>
        </w:rPr>
        <w:t>isolamento di DNA e RNA da campioni cellulari e tissutali di origine tumorale, anche inclusi in paraffina</w:t>
      </w:r>
    </w:p>
    <w:p w:rsidR="00675629" w:rsidRPr="004935A8" w:rsidRDefault="00675629" w:rsidP="00675629">
      <w:pPr>
        <w:pStyle w:val="a"/>
        <w:numPr>
          <w:ilvl w:val="0"/>
          <w:numId w:val="4"/>
        </w:numPr>
        <w:suppressAutoHyphens/>
        <w:spacing w:line="200" w:lineRule="atLeast"/>
        <w:rPr>
          <w:w w:val="105"/>
          <w:sz w:val="22"/>
        </w:rPr>
      </w:pPr>
      <w:r w:rsidRPr="004935A8">
        <w:rPr>
          <w:w w:val="105"/>
          <w:sz w:val="22"/>
        </w:rPr>
        <w:t xml:space="preserve">valutazione dello stato di polimorfismi genici mediante tecniche di </w:t>
      </w:r>
      <w:r w:rsidRPr="004935A8">
        <w:rPr>
          <w:i/>
          <w:w w:val="105"/>
          <w:sz w:val="22"/>
        </w:rPr>
        <w:t xml:space="preserve">quantitative real-time </w:t>
      </w:r>
      <w:proofErr w:type="spellStart"/>
      <w:r w:rsidRPr="004935A8">
        <w:rPr>
          <w:i/>
          <w:w w:val="105"/>
          <w:sz w:val="22"/>
        </w:rPr>
        <w:t>polymerase</w:t>
      </w:r>
      <w:proofErr w:type="spellEnd"/>
      <w:r w:rsidRPr="004935A8">
        <w:rPr>
          <w:i/>
          <w:w w:val="105"/>
          <w:sz w:val="22"/>
        </w:rPr>
        <w:t xml:space="preserve"> </w:t>
      </w:r>
      <w:proofErr w:type="spellStart"/>
      <w:r w:rsidRPr="004935A8">
        <w:rPr>
          <w:i/>
          <w:w w:val="105"/>
          <w:sz w:val="22"/>
        </w:rPr>
        <w:t>chain</w:t>
      </w:r>
      <w:proofErr w:type="spellEnd"/>
      <w:r w:rsidRPr="004935A8">
        <w:rPr>
          <w:i/>
          <w:w w:val="105"/>
          <w:sz w:val="22"/>
        </w:rPr>
        <w:t xml:space="preserve"> </w:t>
      </w:r>
      <w:proofErr w:type="spellStart"/>
      <w:r w:rsidRPr="004935A8">
        <w:rPr>
          <w:i/>
          <w:w w:val="105"/>
          <w:sz w:val="22"/>
        </w:rPr>
        <w:t>reaction</w:t>
      </w:r>
      <w:proofErr w:type="spellEnd"/>
      <w:r w:rsidRPr="004935A8">
        <w:rPr>
          <w:i/>
          <w:w w:val="105"/>
          <w:sz w:val="22"/>
        </w:rPr>
        <w:t xml:space="preserve"> (RT-PCR)</w:t>
      </w:r>
    </w:p>
    <w:p w:rsidR="00675629" w:rsidRPr="004935A8" w:rsidRDefault="00675629" w:rsidP="00675629">
      <w:pPr>
        <w:pStyle w:val="a"/>
        <w:numPr>
          <w:ilvl w:val="0"/>
          <w:numId w:val="4"/>
        </w:numPr>
        <w:suppressAutoHyphens/>
        <w:spacing w:line="200" w:lineRule="atLeast"/>
        <w:rPr>
          <w:w w:val="105"/>
          <w:sz w:val="22"/>
        </w:rPr>
      </w:pPr>
      <w:r w:rsidRPr="004935A8">
        <w:rPr>
          <w:w w:val="105"/>
          <w:sz w:val="22"/>
        </w:rPr>
        <w:t>valutazione del livello di espressione genica con tecniche di biologia molecolare</w:t>
      </w:r>
    </w:p>
    <w:p w:rsidR="00675629" w:rsidRPr="004935A8" w:rsidRDefault="00675629" w:rsidP="00675629">
      <w:pPr>
        <w:pStyle w:val="a"/>
        <w:numPr>
          <w:ilvl w:val="0"/>
          <w:numId w:val="4"/>
        </w:numPr>
        <w:suppressAutoHyphens/>
        <w:spacing w:line="200" w:lineRule="atLeast"/>
        <w:rPr>
          <w:w w:val="105"/>
          <w:sz w:val="22"/>
        </w:rPr>
      </w:pPr>
      <w:r w:rsidRPr="004935A8">
        <w:rPr>
          <w:w w:val="105"/>
          <w:sz w:val="22"/>
        </w:rPr>
        <w:t xml:space="preserve">coltura </w:t>
      </w:r>
      <w:r w:rsidRPr="004935A8">
        <w:rPr>
          <w:i/>
          <w:w w:val="105"/>
          <w:sz w:val="22"/>
        </w:rPr>
        <w:t>in vitro</w:t>
      </w:r>
      <w:r w:rsidRPr="004935A8">
        <w:rPr>
          <w:w w:val="105"/>
          <w:sz w:val="22"/>
        </w:rPr>
        <w:t xml:space="preserve"> di cellule umane (e </w:t>
      </w:r>
      <w:proofErr w:type="spellStart"/>
      <w:r w:rsidRPr="004935A8">
        <w:rPr>
          <w:w w:val="105"/>
          <w:sz w:val="22"/>
        </w:rPr>
        <w:t>piu'</w:t>
      </w:r>
      <w:proofErr w:type="spellEnd"/>
      <w:r w:rsidRPr="004935A8">
        <w:rPr>
          <w:w w:val="105"/>
          <w:sz w:val="22"/>
        </w:rPr>
        <w:t xml:space="preserve"> in particolare derivate da tumori muscoloscheletrici) in aderenza e su substrato semi-solido</w:t>
      </w:r>
    </w:p>
    <w:p w:rsidR="00675629" w:rsidRPr="004935A8" w:rsidRDefault="00675629" w:rsidP="00675629">
      <w:pPr>
        <w:pStyle w:val="a"/>
        <w:numPr>
          <w:ilvl w:val="0"/>
          <w:numId w:val="4"/>
        </w:numPr>
        <w:suppressAutoHyphens/>
        <w:spacing w:line="200" w:lineRule="atLeast"/>
        <w:rPr>
          <w:w w:val="105"/>
          <w:sz w:val="22"/>
        </w:rPr>
      </w:pPr>
      <w:r w:rsidRPr="004935A8">
        <w:rPr>
          <w:w w:val="105"/>
          <w:sz w:val="22"/>
        </w:rPr>
        <w:t>valuta</w:t>
      </w:r>
      <w:bookmarkStart w:id="0" w:name="_GoBack"/>
      <w:bookmarkEnd w:id="0"/>
      <w:r w:rsidRPr="004935A8">
        <w:rPr>
          <w:w w:val="105"/>
          <w:sz w:val="22"/>
        </w:rPr>
        <w:t xml:space="preserve">zione della sensibilità </w:t>
      </w:r>
      <w:r w:rsidRPr="004935A8">
        <w:rPr>
          <w:i/>
          <w:w w:val="105"/>
          <w:sz w:val="22"/>
        </w:rPr>
        <w:t>in vitro</w:t>
      </w:r>
      <w:r w:rsidRPr="004935A8">
        <w:rPr>
          <w:w w:val="105"/>
          <w:sz w:val="22"/>
        </w:rPr>
        <w:t xml:space="preserve"> a farmaci chemioterapici convenzionali o bersaglio-specifici</w:t>
      </w:r>
    </w:p>
    <w:p w:rsidR="00675629" w:rsidRPr="004935A8" w:rsidRDefault="00675629" w:rsidP="00675629">
      <w:pPr>
        <w:pStyle w:val="a"/>
        <w:numPr>
          <w:ilvl w:val="0"/>
          <w:numId w:val="4"/>
        </w:numPr>
        <w:suppressAutoHyphens/>
        <w:spacing w:line="200" w:lineRule="atLeast"/>
        <w:rPr>
          <w:w w:val="105"/>
          <w:sz w:val="22"/>
        </w:rPr>
      </w:pPr>
      <w:r w:rsidRPr="004935A8">
        <w:rPr>
          <w:w w:val="105"/>
          <w:sz w:val="22"/>
        </w:rPr>
        <w:t xml:space="preserve">valutazione delle interazioni </w:t>
      </w:r>
      <w:proofErr w:type="gramStart"/>
      <w:r w:rsidRPr="004935A8">
        <w:rPr>
          <w:w w:val="105"/>
          <w:sz w:val="22"/>
        </w:rPr>
        <w:t>tra  farmaci</w:t>
      </w:r>
      <w:proofErr w:type="gramEnd"/>
      <w:r w:rsidRPr="004935A8">
        <w:rPr>
          <w:w w:val="105"/>
          <w:sz w:val="22"/>
        </w:rPr>
        <w:t xml:space="preserve"> in trattamenti combinati (associazioni e sequenze)</w:t>
      </w:r>
    </w:p>
    <w:p w:rsidR="00675629" w:rsidRPr="004935A8" w:rsidRDefault="00675629" w:rsidP="00675629">
      <w:pPr>
        <w:pStyle w:val="a"/>
        <w:numPr>
          <w:ilvl w:val="0"/>
          <w:numId w:val="4"/>
        </w:numPr>
        <w:suppressAutoHyphens/>
        <w:spacing w:line="200" w:lineRule="atLeast"/>
        <w:rPr>
          <w:w w:val="105"/>
          <w:sz w:val="22"/>
        </w:rPr>
      </w:pPr>
      <w:r w:rsidRPr="004935A8">
        <w:rPr>
          <w:w w:val="105"/>
          <w:sz w:val="22"/>
        </w:rPr>
        <w:t xml:space="preserve">tecniche di trasfezione e </w:t>
      </w:r>
      <w:proofErr w:type="spellStart"/>
      <w:r w:rsidRPr="004935A8">
        <w:rPr>
          <w:w w:val="105"/>
          <w:sz w:val="22"/>
        </w:rPr>
        <w:t>silenziamento</w:t>
      </w:r>
      <w:proofErr w:type="spellEnd"/>
      <w:r w:rsidRPr="004935A8">
        <w:rPr>
          <w:w w:val="105"/>
          <w:sz w:val="22"/>
        </w:rPr>
        <w:t xml:space="preserve"> genico</w:t>
      </w:r>
    </w:p>
    <w:p w:rsidR="00675629" w:rsidRPr="004935A8" w:rsidRDefault="00675629" w:rsidP="00675629">
      <w:pPr>
        <w:pStyle w:val="a"/>
        <w:numPr>
          <w:ilvl w:val="0"/>
          <w:numId w:val="4"/>
        </w:numPr>
        <w:suppressAutoHyphens/>
        <w:spacing w:line="200" w:lineRule="atLeast"/>
        <w:rPr>
          <w:w w:val="105"/>
          <w:sz w:val="22"/>
        </w:rPr>
      </w:pPr>
      <w:r w:rsidRPr="004935A8">
        <w:rPr>
          <w:w w:val="105"/>
          <w:sz w:val="22"/>
        </w:rPr>
        <w:t>valutazione del danno al DNA indotto da agenti farmacologici</w:t>
      </w:r>
    </w:p>
    <w:p w:rsidR="00675629" w:rsidRPr="004935A8" w:rsidRDefault="00675629" w:rsidP="00675629">
      <w:pPr>
        <w:pStyle w:val="a"/>
        <w:numPr>
          <w:ilvl w:val="0"/>
          <w:numId w:val="4"/>
        </w:numPr>
        <w:suppressAutoHyphens/>
        <w:spacing w:line="200" w:lineRule="atLeast"/>
        <w:rPr>
          <w:w w:val="105"/>
          <w:sz w:val="22"/>
        </w:rPr>
      </w:pPr>
      <w:r w:rsidRPr="004935A8">
        <w:rPr>
          <w:w w:val="105"/>
          <w:sz w:val="22"/>
        </w:rPr>
        <w:t xml:space="preserve">tecniche di </w:t>
      </w:r>
      <w:proofErr w:type="spellStart"/>
      <w:r w:rsidRPr="004935A8">
        <w:rPr>
          <w:w w:val="105"/>
          <w:sz w:val="22"/>
        </w:rPr>
        <w:t>citofluorimetria</w:t>
      </w:r>
      <w:proofErr w:type="spellEnd"/>
      <w:r w:rsidRPr="004935A8">
        <w:rPr>
          <w:w w:val="105"/>
          <w:sz w:val="22"/>
        </w:rPr>
        <w:t>, applicate in particolare all'analisi del ciclo cellulare, all'induzione di apoptosi e alla valutazione dell'incorporazione di farmaci o molecole fluorescenti</w:t>
      </w:r>
    </w:p>
    <w:p w:rsidR="00675629" w:rsidRPr="004935A8" w:rsidRDefault="00675629" w:rsidP="00675629">
      <w:pPr>
        <w:pStyle w:val="a"/>
        <w:numPr>
          <w:ilvl w:val="0"/>
          <w:numId w:val="4"/>
        </w:numPr>
        <w:suppressAutoHyphens/>
        <w:spacing w:line="200" w:lineRule="atLeast"/>
        <w:rPr>
          <w:w w:val="105"/>
          <w:sz w:val="22"/>
        </w:rPr>
      </w:pPr>
      <w:r w:rsidRPr="004935A8">
        <w:rPr>
          <w:w w:val="105"/>
          <w:sz w:val="22"/>
        </w:rPr>
        <w:t xml:space="preserve">valutazione dell'espressione proteica con tecniche di immunocitochimica, immunoistochimica, western </w:t>
      </w:r>
      <w:proofErr w:type="spellStart"/>
      <w:r w:rsidRPr="004935A8">
        <w:rPr>
          <w:w w:val="105"/>
          <w:sz w:val="22"/>
        </w:rPr>
        <w:t>blot</w:t>
      </w:r>
      <w:proofErr w:type="spellEnd"/>
      <w:r>
        <w:rPr>
          <w:w w:val="105"/>
          <w:sz w:val="22"/>
        </w:rPr>
        <w:t>.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9740F"/>
    <w:rsid w:val="000F7D30"/>
    <w:rsid w:val="00287568"/>
    <w:rsid w:val="002C1238"/>
    <w:rsid w:val="004505A9"/>
    <w:rsid w:val="00482E70"/>
    <w:rsid w:val="005964BF"/>
    <w:rsid w:val="005D6D3B"/>
    <w:rsid w:val="005E60B9"/>
    <w:rsid w:val="006162EA"/>
    <w:rsid w:val="00675629"/>
    <w:rsid w:val="009919EF"/>
    <w:rsid w:val="009E25CF"/>
    <w:rsid w:val="00A00A30"/>
    <w:rsid w:val="00AA439E"/>
    <w:rsid w:val="00AB4579"/>
    <w:rsid w:val="00B63B53"/>
    <w:rsid w:val="00BF4C00"/>
    <w:rsid w:val="00C56472"/>
    <w:rsid w:val="00CF044F"/>
    <w:rsid w:val="00DA7EF3"/>
    <w:rsid w:val="00E90482"/>
    <w:rsid w:val="00EA3660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346CB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2</cp:revision>
  <dcterms:created xsi:type="dcterms:W3CDTF">2019-04-18T13:33:00Z</dcterms:created>
  <dcterms:modified xsi:type="dcterms:W3CDTF">2019-04-18T13:33:00Z</dcterms:modified>
</cp:coreProperties>
</file>